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FB608" w14:textId="6A6E9D52" w:rsidR="00000B7E" w:rsidRPr="000B21ED" w:rsidRDefault="00AC16C7" w:rsidP="00AC16C7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IFÉRIAS 2022</w:t>
      </w:r>
    </w:p>
    <w:p w14:paraId="309637F2" w14:textId="75425313" w:rsidR="00AC16C7" w:rsidRPr="000B21ED" w:rsidRDefault="00AC16C7" w:rsidP="00AC1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1C6D2E" w14:textId="13B0CC74" w:rsidR="00AC16C7" w:rsidRDefault="00AC16C7" w:rsidP="00AC16C7">
      <w:pPr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RESUMO 500-1000</w:t>
      </w:r>
    </w:p>
    <w:p w14:paraId="00A03DD5" w14:textId="5DCE6BF7" w:rsidR="004C2903" w:rsidRPr="005A68A0" w:rsidRDefault="004C2903" w:rsidP="004C2903">
      <w:pPr>
        <w:jc w:val="both"/>
        <w:rPr>
          <w:rFonts w:ascii="Times New Roman" w:hAnsi="Times New Roman" w:cs="Times New Roman"/>
          <w:sz w:val="24"/>
          <w:szCs w:val="24"/>
        </w:rPr>
      </w:pPr>
      <w:r w:rsidRPr="005A68A0">
        <w:rPr>
          <w:rFonts w:ascii="Times New Roman" w:hAnsi="Times New Roman" w:cs="Times New Roman"/>
          <w:sz w:val="24"/>
          <w:szCs w:val="24"/>
        </w:rPr>
        <w:t xml:space="preserve">O </w:t>
      </w:r>
      <w:r w:rsidR="00106AD7">
        <w:rPr>
          <w:rFonts w:ascii="Times New Roman" w:hAnsi="Times New Roman" w:cs="Times New Roman"/>
          <w:sz w:val="24"/>
          <w:szCs w:val="24"/>
        </w:rPr>
        <w:t>IFérias 2022 é um programa ofer</w:t>
      </w:r>
      <w:r w:rsidR="000F1808">
        <w:rPr>
          <w:rFonts w:ascii="Times New Roman" w:hAnsi="Times New Roman" w:cs="Times New Roman"/>
          <w:sz w:val="24"/>
          <w:szCs w:val="24"/>
        </w:rPr>
        <w:t>tado</w:t>
      </w:r>
      <w:r w:rsidRPr="005A68A0">
        <w:rPr>
          <w:rFonts w:ascii="Times New Roman" w:hAnsi="Times New Roman" w:cs="Times New Roman"/>
          <w:sz w:val="24"/>
          <w:szCs w:val="24"/>
        </w:rPr>
        <w:t xml:space="preserve"> pelo Instituto Federal de Educação, Ciência e Tecnologia do Amapá (IFAP). Todas as unidades (</w:t>
      </w:r>
      <w:r w:rsidRPr="005A68A0">
        <w:rPr>
          <w:rFonts w:ascii="Times New Roman" w:hAnsi="Times New Roman" w:cs="Times New Roman"/>
          <w:i/>
          <w:iCs/>
          <w:sz w:val="24"/>
          <w:szCs w:val="24"/>
        </w:rPr>
        <w:t>campi</w:t>
      </w:r>
      <w:r w:rsidRPr="005A68A0">
        <w:rPr>
          <w:rFonts w:ascii="Times New Roman" w:hAnsi="Times New Roman" w:cs="Times New Roman"/>
          <w:sz w:val="24"/>
          <w:szCs w:val="24"/>
        </w:rPr>
        <w:t>) ofertarão uma programação local que contempla</w:t>
      </w:r>
      <w:r w:rsidR="000F1808">
        <w:rPr>
          <w:rFonts w:ascii="Times New Roman" w:hAnsi="Times New Roman" w:cs="Times New Roman"/>
          <w:sz w:val="24"/>
          <w:szCs w:val="24"/>
        </w:rPr>
        <w:t>rá</w:t>
      </w:r>
      <w:r w:rsidRPr="005A68A0">
        <w:rPr>
          <w:rFonts w:ascii="Times New Roman" w:hAnsi="Times New Roman" w:cs="Times New Roman"/>
          <w:sz w:val="24"/>
          <w:szCs w:val="24"/>
        </w:rPr>
        <w:t xml:space="preserve"> as necessidades das comunidades interna e externa ao</w:t>
      </w:r>
      <w:r w:rsidR="000F1808">
        <w:rPr>
          <w:rFonts w:ascii="Times New Roman" w:hAnsi="Times New Roman" w:cs="Times New Roman"/>
          <w:sz w:val="24"/>
          <w:szCs w:val="24"/>
        </w:rPr>
        <w:t>s</w:t>
      </w:r>
      <w:r w:rsidRPr="005A68A0">
        <w:rPr>
          <w:rFonts w:ascii="Times New Roman" w:hAnsi="Times New Roman" w:cs="Times New Roman"/>
          <w:sz w:val="24"/>
          <w:szCs w:val="24"/>
        </w:rPr>
        <w:t xml:space="preserve"> </w:t>
      </w:r>
      <w:r w:rsidRPr="000F1808">
        <w:rPr>
          <w:rFonts w:ascii="Times New Roman" w:hAnsi="Times New Roman" w:cs="Times New Roman"/>
          <w:i/>
          <w:iCs/>
          <w:sz w:val="24"/>
          <w:szCs w:val="24"/>
        </w:rPr>
        <w:t>cam</w:t>
      </w:r>
      <w:r w:rsidR="000F1808" w:rsidRPr="000F1808">
        <w:rPr>
          <w:rFonts w:ascii="Times New Roman" w:hAnsi="Times New Roman" w:cs="Times New Roman"/>
          <w:i/>
          <w:iCs/>
          <w:sz w:val="24"/>
          <w:szCs w:val="24"/>
        </w:rPr>
        <w:t>pi</w:t>
      </w:r>
      <w:r w:rsidRPr="005A68A0">
        <w:rPr>
          <w:rFonts w:ascii="Times New Roman" w:hAnsi="Times New Roman" w:cs="Times New Roman"/>
          <w:sz w:val="24"/>
          <w:szCs w:val="24"/>
        </w:rPr>
        <w:t xml:space="preserve">. O IFérias ocorrerá durante o período de 04 a 15 de julho de 2022. Este período está dentro do período de férias dos corpos docente, discente e técnicos do IFAP. Espera-se, ao final do evento, uma maior integração entre docentes, discentes, técnicos e </w:t>
      </w:r>
      <w:r w:rsidR="000F1808">
        <w:rPr>
          <w:rFonts w:ascii="Times New Roman" w:hAnsi="Times New Roman" w:cs="Times New Roman"/>
          <w:sz w:val="24"/>
          <w:szCs w:val="24"/>
        </w:rPr>
        <w:t xml:space="preserve">a </w:t>
      </w:r>
      <w:r w:rsidRPr="005A68A0">
        <w:rPr>
          <w:rFonts w:ascii="Times New Roman" w:hAnsi="Times New Roman" w:cs="Times New Roman"/>
          <w:sz w:val="24"/>
          <w:szCs w:val="24"/>
        </w:rPr>
        <w:t>comunidade externa que vive na área de abrangência/atuação do Instituto Federal do Amapá.</w:t>
      </w:r>
    </w:p>
    <w:p w14:paraId="4B7B0E5B" w14:textId="4AE29119" w:rsidR="00AC16C7" w:rsidRPr="000B21ED" w:rsidRDefault="00AC16C7" w:rsidP="00AC16C7">
      <w:pPr>
        <w:rPr>
          <w:rFonts w:ascii="Times New Roman" w:hAnsi="Times New Roman" w:cs="Times New Roman"/>
          <w:sz w:val="24"/>
          <w:szCs w:val="24"/>
        </w:rPr>
      </w:pPr>
    </w:p>
    <w:p w14:paraId="5BC8454D" w14:textId="77777777" w:rsidR="00AC16C7" w:rsidRPr="000B21ED" w:rsidRDefault="00AC16C7" w:rsidP="00AC16C7">
      <w:pPr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INTRODUÇÃO 800 – 1500</w:t>
      </w:r>
    </w:p>
    <w:p w14:paraId="70E55654" w14:textId="737816C4" w:rsidR="00AC16C7" w:rsidRPr="000B21ED" w:rsidRDefault="00AC16C7" w:rsidP="00AC16C7">
      <w:p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ab/>
        <w:t xml:space="preserve">O IFérias 2022 faz parte de um programa institucional pertencente ao Instituto Federal de Educação, Ciência e Tecnologia do Amapá (IFAP), </w:t>
      </w:r>
      <w:r w:rsidRPr="000B21ED">
        <w:rPr>
          <w:rFonts w:ascii="Times New Roman" w:hAnsi="Times New Roman" w:cs="Times New Roman"/>
          <w:i/>
          <w:iCs/>
          <w:sz w:val="24"/>
          <w:szCs w:val="24"/>
        </w:rPr>
        <w:t xml:space="preserve">Campus </w:t>
      </w:r>
      <w:r w:rsidRPr="000B21ED">
        <w:rPr>
          <w:rFonts w:ascii="Times New Roman" w:hAnsi="Times New Roman" w:cs="Times New Roman"/>
          <w:sz w:val="24"/>
          <w:szCs w:val="24"/>
        </w:rPr>
        <w:t xml:space="preserve">Laranjal do Jari. Desde o ano de 2018, o IFérias vem </w:t>
      </w:r>
      <w:r w:rsidR="000F1808">
        <w:rPr>
          <w:rFonts w:ascii="Times New Roman" w:hAnsi="Times New Roman" w:cs="Times New Roman"/>
          <w:sz w:val="24"/>
          <w:szCs w:val="24"/>
        </w:rPr>
        <w:t xml:space="preserve">se </w:t>
      </w:r>
      <w:r w:rsidRPr="000B21ED">
        <w:rPr>
          <w:rFonts w:ascii="Times New Roman" w:hAnsi="Times New Roman" w:cs="Times New Roman"/>
          <w:sz w:val="24"/>
          <w:szCs w:val="24"/>
        </w:rPr>
        <w:t xml:space="preserve">consolidando com uma iniciativa que oferta cursos, palestras e mini eventos </w:t>
      </w:r>
      <w:r w:rsidR="00127206" w:rsidRPr="000B21ED">
        <w:rPr>
          <w:rFonts w:ascii="Times New Roman" w:hAnsi="Times New Roman" w:cs="Times New Roman"/>
          <w:sz w:val="24"/>
          <w:szCs w:val="24"/>
        </w:rPr>
        <w:t>durante o período de férias discente e docente.</w:t>
      </w:r>
    </w:p>
    <w:p w14:paraId="1A8A82BA" w14:textId="77777777" w:rsidR="004E755B" w:rsidRPr="000B21ED" w:rsidRDefault="00127206" w:rsidP="00AC16C7">
      <w:p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ab/>
        <w:t xml:space="preserve">Dentre as principais atribuições, o IFérias visa a oferta de cursos, palestras e atividade voltadas para as comunidades interna e externa ao Instituto Federal do Amapá. Cada </w:t>
      </w:r>
      <w:r w:rsidRPr="000B21ED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Pr="000B21ED">
        <w:rPr>
          <w:rFonts w:ascii="Times New Roman" w:hAnsi="Times New Roman" w:cs="Times New Roman"/>
          <w:sz w:val="24"/>
          <w:szCs w:val="24"/>
        </w:rPr>
        <w:t xml:space="preserve"> do IFAP oferta uma programação local. </w:t>
      </w:r>
    </w:p>
    <w:p w14:paraId="618858E8" w14:textId="293466BA" w:rsidR="00127206" w:rsidRDefault="00127206" w:rsidP="004E75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Nest</w:t>
      </w:r>
      <w:r w:rsidR="004E755B" w:rsidRPr="000B21ED">
        <w:rPr>
          <w:rFonts w:ascii="Times New Roman" w:hAnsi="Times New Roman" w:cs="Times New Roman"/>
          <w:sz w:val="24"/>
          <w:szCs w:val="24"/>
        </w:rPr>
        <w:t>a</w:t>
      </w:r>
      <w:r w:rsidRPr="000B21ED">
        <w:rPr>
          <w:rFonts w:ascii="Times New Roman" w:hAnsi="Times New Roman" w:cs="Times New Roman"/>
          <w:sz w:val="24"/>
          <w:szCs w:val="24"/>
        </w:rPr>
        <w:t xml:space="preserve"> </w:t>
      </w:r>
      <w:r w:rsidR="004E755B" w:rsidRPr="000B21ED">
        <w:rPr>
          <w:rFonts w:ascii="Times New Roman" w:hAnsi="Times New Roman" w:cs="Times New Roman"/>
          <w:sz w:val="24"/>
          <w:szCs w:val="24"/>
        </w:rPr>
        <w:t>edição</w:t>
      </w:r>
      <w:r w:rsidRPr="000B21ED">
        <w:rPr>
          <w:rFonts w:ascii="Times New Roman" w:hAnsi="Times New Roman" w:cs="Times New Roman"/>
          <w:sz w:val="24"/>
          <w:szCs w:val="24"/>
        </w:rPr>
        <w:t>, o IFérias será ofertado entre os dias 04 a 15 de julho</w:t>
      </w:r>
      <w:r w:rsidR="004E755B" w:rsidRPr="000B21ED">
        <w:rPr>
          <w:rFonts w:ascii="Times New Roman" w:hAnsi="Times New Roman" w:cs="Times New Roman"/>
          <w:sz w:val="24"/>
          <w:szCs w:val="24"/>
        </w:rPr>
        <w:t xml:space="preserve"> de 2022. E, como diferencial, haverá a oferta de 25 atividades que contemplaram, inclusive, curso de curta duração com foco em concursos públicos que irão acontecer nos próximos meses. A exemplo desses concursos, cita-se o do Corpo de Bombeiros </w:t>
      </w:r>
      <w:r w:rsidR="001F2398" w:rsidRPr="000B21ED">
        <w:rPr>
          <w:rFonts w:ascii="Times New Roman" w:hAnsi="Times New Roman" w:cs="Times New Roman"/>
          <w:sz w:val="24"/>
          <w:szCs w:val="24"/>
        </w:rPr>
        <w:t xml:space="preserve">Militar </w:t>
      </w:r>
      <w:r w:rsidR="004E755B" w:rsidRPr="000B21ED">
        <w:rPr>
          <w:rFonts w:ascii="Times New Roman" w:hAnsi="Times New Roman" w:cs="Times New Roman"/>
          <w:sz w:val="24"/>
          <w:szCs w:val="24"/>
        </w:rPr>
        <w:t>do Estado do Amapá (CBM-AP)</w:t>
      </w:r>
      <w:r w:rsidR="001F2398" w:rsidRPr="000B21ED">
        <w:rPr>
          <w:rFonts w:ascii="Times New Roman" w:hAnsi="Times New Roman" w:cs="Times New Roman"/>
          <w:sz w:val="24"/>
          <w:szCs w:val="24"/>
        </w:rPr>
        <w:t xml:space="preserve"> com oferta prevista de 1.500 vagas.</w:t>
      </w:r>
    </w:p>
    <w:p w14:paraId="5A55B4E7" w14:textId="78ACFA3F" w:rsidR="004966FF" w:rsidRPr="000B21ED" w:rsidRDefault="004966FF" w:rsidP="004E75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90C">
        <w:rPr>
          <w:rFonts w:ascii="Times New Roman" w:hAnsi="Times New Roman" w:cs="Times New Roman"/>
          <w:sz w:val="24"/>
          <w:szCs w:val="24"/>
        </w:rPr>
        <w:t>Tambem será ministrado cursos que contribuam com a Iniciacao Cientifica com atividade teorica e de campo, formacao continuada na area ambiental e o possibilidade das multiplas linguagens envolvendo a arte teatral.</w:t>
      </w:r>
    </w:p>
    <w:p w14:paraId="47FC9493" w14:textId="610E4653" w:rsidR="001F2398" w:rsidRPr="000B21ED" w:rsidRDefault="001F2398" w:rsidP="001F2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A edição de 2022 do IFérias é aguardada pela comunidade da cidade de Laranjal do Jari</w:t>
      </w:r>
      <w:r w:rsidR="00F96FF3" w:rsidRPr="000B21ED">
        <w:rPr>
          <w:rFonts w:ascii="Times New Roman" w:hAnsi="Times New Roman" w:cs="Times New Roman"/>
          <w:sz w:val="24"/>
          <w:szCs w:val="24"/>
        </w:rPr>
        <w:t>/AP</w:t>
      </w:r>
      <w:r w:rsidRPr="000B21ED">
        <w:rPr>
          <w:rFonts w:ascii="Times New Roman" w:hAnsi="Times New Roman" w:cs="Times New Roman"/>
          <w:sz w:val="24"/>
          <w:szCs w:val="24"/>
        </w:rPr>
        <w:t>, pois marcará o retorno do evento ao presencial. Nos anos anteriores, como é de notório saber, a pandemia do SARS-COV-19 (Coronavírus) afetou a maneira pela qual a sociedade e as organizações públicas e privadas se relacionam com a comunidade. O campo acadêmico e o mundo do trabalho precisaram rever suas metodologias a fim de que as pessoas não se contaminassem na efetivação de suas atividades diárias (SILVA; SILVA; SANTOS, 2021).</w:t>
      </w:r>
    </w:p>
    <w:p w14:paraId="2E0D6905" w14:textId="77777777" w:rsidR="00F96FF3" w:rsidRPr="000B21ED" w:rsidRDefault="00F96FF3" w:rsidP="00F96F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D5D11" w14:textId="703E7B7C" w:rsidR="00AC16C7" w:rsidRPr="000B21ED" w:rsidRDefault="00AC16C7" w:rsidP="00AC16C7">
      <w:pPr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JUSTIFICATIVA – 500 – 1000</w:t>
      </w:r>
    </w:p>
    <w:p w14:paraId="28143DA8" w14:textId="00CE7A88" w:rsidR="00F96FF3" w:rsidRPr="000B21ED" w:rsidRDefault="00F96FF3" w:rsidP="00B07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O IFérias 2022 irá oportunizar a oferta de cursos, atividades e eventos multidisciplinares de curta duração, bem, como, atividades culturais diversas</w:t>
      </w:r>
      <w:r w:rsidR="00B07F52" w:rsidRPr="000B21ED">
        <w:rPr>
          <w:rFonts w:ascii="Times New Roman" w:hAnsi="Times New Roman" w:cs="Times New Roman"/>
          <w:sz w:val="24"/>
          <w:szCs w:val="24"/>
        </w:rPr>
        <w:t xml:space="preserve"> para um público-alvo heterogêneo. A exemplo desses públicos: o corpo docente; o corpo técnico; o corpo discente e a comunidade externa ao IFAP. </w:t>
      </w:r>
    </w:p>
    <w:p w14:paraId="1F4DA35D" w14:textId="37CA3126" w:rsidR="00B07F52" w:rsidRPr="000B21ED" w:rsidRDefault="00B07F52" w:rsidP="00B07F52">
      <w:p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Discutir sobre as mudanças que ocorreram e as que poderão ocorrer no cenário pandêmico que vivenciamos, torna-se fundamental para que os acadêmicos e, também, a sociedade possam se preparar para futuros possíveis. Teoricamente este projeto poderá contribuir na formação pessoal e profissional dos alunos do </w:t>
      </w:r>
      <w:r w:rsidRPr="000B21ED">
        <w:rPr>
          <w:rFonts w:ascii="Times New Roman" w:hAnsi="Times New Roman" w:cs="Times New Roman"/>
          <w:i/>
          <w:iCs/>
          <w:sz w:val="24"/>
          <w:szCs w:val="24"/>
        </w:rPr>
        <w:t xml:space="preserve">campus </w:t>
      </w:r>
      <w:r w:rsidRPr="000B21ED">
        <w:rPr>
          <w:rFonts w:ascii="Times New Roman" w:hAnsi="Times New Roman" w:cs="Times New Roman"/>
          <w:sz w:val="24"/>
          <w:szCs w:val="24"/>
        </w:rPr>
        <w:t>Laranjal do Jari. Essa contribuição se dará a partir das discussões que serão ofertadas na grade do evento.</w:t>
      </w:r>
    </w:p>
    <w:p w14:paraId="0080F145" w14:textId="1F09317C" w:rsidR="00B07F52" w:rsidRDefault="00B07F52" w:rsidP="00B07F52">
      <w:p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ab/>
        <w:t xml:space="preserve">O IFérias 2022 trará, ainda, a possibilidade de contextualizar como as organizações públicas e privadas lidaram com as diversas restrições que aconteceram em cenário mundial. Essas formas de lidar que serão discutidas, poderão, ainda que indiretamente, ajudar os futuros e o atuais empreendedores locais a se revestirem de boas práticas em seus negócios. </w:t>
      </w:r>
    </w:p>
    <w:p w14:paraId="0C3F7619" w14:textId="78ED7A15" w:rsidR="00B07F52" w:rsidRPr="000B21ED" w:rsidRDefault="004966FF" w:rsidP="00496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F52" w:rsidRPr="000B21ED">
        <w:rPr>
          <w:rFonts w:ascii="Times New Roman" w:hAnsi="Times New Roman" w:cs="Times New Roman"/>
          <w:sz w:val="24"/>
          <w:szCs w:val="24"/>
        </w:rPr>
        <w:t xml:space="preserve">Justifica-se, ainda, com este evento, oportunizar uma visão da região do Vale do Jari, articulando, portanto, com o cenário nacional e internacional ao apontar os desafios e possibilidades durante a pandemia e ao ofertar cursos, atividade e eventos que venham ao encontro das necessidades da comunidade externa ao Instituto Federal do Amapá. </w:t>
      </w:r>
    </w:p>
    <w:p w14:paraId="3037B590" w14:textId="77777777" w:rsidR="00F96FF3" w:rsidRPr="000B21ED" w:rsidRDefault="00F96FF3" w:rsidP="00F96F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83502" w14:textId="64E7C46E" w:rsidR="00AC16C7" w:rsidRPr="000B21ED" w:rsidRDefault="00AC16C7" w:rsidP="00AC16C7">
      <w:pPr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FUNDAMENTAÇÃO TEÓRICA – 500 – 1000</w:t>
      </w:r>
    </w:p>
    <w:p w14:paraId="13709F52" w14:textId="77777777" w:rsidR="00B056D9" w:rsidRPr="000B21ED" w:rsidRDefault="000A3430" w:rsidP="00B056D9">
      <w:p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ab/>
      </w:r>
    </w:p>
    <w:p w14:paraId="0030E557" w14:textId="77777777" w:rsidR="00EC7166" w:rsidRPr="000B21ED" w:rsidRDefault="002F709D" w:rsidP="00B056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 xml:space="preserve">A Lei de Diretrizes e Bases da Educação </w:t>
      </w:r>
      <w:r w:rsidR="00742F1D" w:rsidRPr="000B21ED">
        <w:rPr>
          <w:rFonts w:ascii="Times New Roman" w:hAnsi="Times New Roman" w:cs="Times New Roman"/>
          <w:sz w:val="24"/>
          <w:szCs w:val="24"/>
        </w:rPr>
        <w:t xml:space="preserve">Nacional (LDB) estabelece que a educação é abrangente e constituída por processos formativos que irão se desenvolver em várias esferas da sociedade (BRASIL, 1996). </w:t>
      </w:r>
      <w:r w:rsidR="00103032" w:rsidRPr="000B21ED">
        <w:rPr>
          <w:rFonts w:ascii="Times New Roman" w:hAnsi="Times New Roman" w:cs="Times New Roman"/>
          <w:sz w:val="24"/>
          <w:szCs w:val="24"/>
        </w:rPr>
        <w:t xml:space="preserve">Uma das esferas possíveis é a Rede Federal de Educação Profissional, Científica e Tecnológica. </w:t>
      </w:r>
    </w:p>
    <w:p w14:paraId="2A6799FC" w14:textId="3900F8BB" w:rsidR="00FD72FB" w:rsidRPr="000B21ED" w:rsidRDefault="00EC7166" w:rsidP="00B056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A partir da perspectiva</w:t>
      </w:r>
      <w:r w:rsidR="00872849" w:rsidRPr="000B21ED">
        <w:rPr>
          <w:rFonts w:ascii="Times New Roman" w:hAnsi="Times New Roman" w:cs="Times New Roman"/>
          <w:sz w:val="24"/>
          <w:szCs w:val="24"/>
        </w:rPr>
        <w:t xml:space="preserve"> de que a educação é abrangente e se desenvolve em várias esferas</w:t>
      </w:r>
      <w:r w:rsidRPr="000B21ED">
        <w:rPr>
          <w:rFonts w:ascii="Times New Roman" w:hAnsi="Times New Roman" w:cs="Times New Roman"/>
          <w:sz w:val="24"/>
          <w:szCs w:val="24"/>
        </w:rPr>
        <w:t>, a Lei 11.892, no artigo 7º, destaca como objetivos dos Institutos Federais:</w:t>
      </w:r>
    </w:p>
    <w:p w14:paraId="715DD379" w14:textId="0BD74A2F" w:rsidR="00EC7166" w:rsidRPr="000B21ED" w:rsidRDefault="00EC7166" w:rsidP="00EC7166">
      <w:pPr>
        <w:pStyle w:val="NormalWeb"/>
        <w:ind w:left="2268"/>
        <w:jc w:val="both"/>
        <w:rPr>
          <w:color w:val="000000"/>
        </w:rPr>
      </w:pPr>
      <w:r w:rsidRPr="000B21ED">
        <w:rPr>
          <w:color w:val="000000"/>
        </w:rPr>
        <w:t>I - ministrar educação profissional técnica de nível médio, prioritariamente na forma de cursos integrados, para os concluintes do ensino fundamental e para o público da educação de jovens e adultos;</w:t>
      </w:r>
    </w:p>
    <w:p w14:paraId="3786CA49" w14:textId="77777777" w:rsidR="00EC7166" w:rsidRPr="000B21ED" w:rsidRDefault="00EC7166" w:rsidP="00EC7166">
      <w:pPr>
        <w:pStyle w:val="NormalWeb"/>
        <w:ind w:left="2268"/>
        <w:jc w:val="both"/>
        <w:rPr>
          <w:color w:val="000000"/>
        </w:rPr>
      </w:pPr>
      <w:r w:rsidRPr="000B21ED">
        <w:rPr>
          <w:color w:val="000000"/>
        </w:rPr>
        <w:t>II - ministrar cursos de formação inicial e continuada de trabalhadores, objetivando a capacitação, o aperfeiçoamento, a especialização e a atualização de profissionais, em todos os níveis de escolaridade, nas áreas da educação profissional e tecnológica;</w:t>
      </w:r>
    </w:p>
    <w:p w14:paraId="490B19C7" w14:textId="77777777" w:rsidR="00EC7166" w:rsidRPr="000B21ED" w:rsidRDefault="00EC7166" w:rsidP="00EC7166">
      <w:pPr>
        <w:pStyle w:val="NormalWeb"/>
        <w:ind w:left="2268"/>
        <w:jc w:val="both"/>
        <w:rPr>
          <w:color w:val="000000"/>
        </w:rPr>
      </w:pPr>
      <w:r w:rsidRPr="000B21ED">
        <w:rPr>
          <w:color w:val="000000"/>
        </w:rPr>
        <w:t>III - realizar pesquisas aplicadas, estimulando o desenvolvimento de soluções técnicas e tecnológicas, estendendo seus benefícios à comunidade;</w:t>
      </w:r>
    </w:p>
    <w:p w14:paraId="49E8B72B" w14:textId="77777777" w:rsidR="00EC7166" w:rsidRPr="000B21ED" w:rsidRDefault="00EC7166" w:rsidP="00EC7166">
      <w:pPr>
        <w:pStyle w:val="NormalWeb"/>
        <w:ind w:left="2268"/>
        <w:jc w:val="both"/>
        <w:rPr>
          <w:color w:val="000000"/>
        </w:rPr>
      </w:pPr>
      <w:r w:rsidRPr="000B21ED">
        <w:rPr>
          <w:color w:val="000000"/>
        </w:rPr>
        <w:t>IV - desenvolver atividades de extensão de acordo com os princípios e finalidades da educação profissional e tecnológica, em articulação com o mundo do trabalho e os segmentos sociais, e com ênfase na produção, desenvolvimento e difusão de conhecimentos científicos e tecnológicos;</w:t>
      </w:r>
    </w:p>
    <w:p w14:paraId="2C5B6F26" w14:textId="5C966832" w:rsidR="00EC7166" w:rsidRPr="000B21ED" w:rsidRDefault="00872849" w:rsidP="00B056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lastRenderedPageBreak/>
        <w:t xml:space="preserve">Com base nesses objetivos, é possível inferir que o IFérias, enquanto programa do Instituto Federal de Educação, Ciência e Tecnologia do Amapá, </w:t>
      </w:r>
      <w:r w:rsidRPr="000B21ED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Pr="000B21ED">
        <w:rPr>
          <w:rFonts w:ascii="Times New Roman" w:hAnsi="Times New Roman" w:cs="Times New Roman"/>
          <w:sz w:val="24"/>
          <w:szCs w:val="24"/>
        </w:rPr>
        <w:t xml:space="preserve"> Laranjal do Jari, deverá contemplar ações que percebem a realidade da comunidade a sua volta. </w:t>
      </w:r>
    </w:p>
    <w:p w14:paraId="0AD0FE8D" w14:textId="77777777" w:rsidR="00D57776" w:rsidRDefault="00D57776" w:rsidP="00AC16C7">
      <w:pPr>
        <w:rPr>
          <w:rFonts w:ascii="Times New Roman" w:hAnsi="Times New Roman" w:cs="Times New Roman"/>
          <w:sz w:val="24"/>
          <w:szCs w:val="24"/>
        </w:rPr>
      </w:pPr>
    </w:p>
    <w:p w14:paraId="4C7673C7" w14:textId="4A96809E" w:rsidR="00AC16C7" w:rsidRPr="000B21ED" w:rsidRDefault="00AC16C7" w:rsidP="00AC16C7">
      <w:pPr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OBJETIVO GERAL - 250 – 600</w:t>
      </w:r>
    </w:p>
    <w:p w14:paraId="25F34854" w14:textId="77777777" w:rsidR="00F415EF" w:rsidRPr="000B21ED" w:rsidRDefault="00F415EF" w:rsidP="00F41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5E5E88" w14:textId="012A7F7C" w:rsidR="00FD72FB" w:rsidRPr="000B21ED" w:rsidRDefault="00FD72FB" w:rsidP="00F41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Envolver os corpos docente, discente, técnico e a comunidade externa em atividades educativas, artísticas e culturais durante o período de férias escolares</w:t>
      </w:r>
      <w:r w:rsidR="00F415EF" w:rsidRPr="000B21ED">
        <w:rPr>
          <w:rFonts w:ascii="Times New Roman" w:hAnsi="Times New Roman" w:cs="Times New Roman"/>
          <w:sz w:val="24"/>
          <w:szCs w:val="24"/>
        </w:rPr>
        <w:t xml:space="preserve"> do ano de 2022.</w:t>
      </w:r>
    </w:p>
    <w:p w14:paraId="566957AA" w14:textId="77777777" w:rsidR="00F415EF" w:rsidRPr="000B21ED" w:rsidRDefault="00F415EF" w:rsidP="00F41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448244" w14:textId="4A5C6412" w:rsidR="00AC16C7" w:rsidRPr="000B21ED" w:rsidRDefault="00AC16C7" w:rsidP="00AC16C7">
      <w:pPr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OBJETIVOS ESPECÍFICOS – 500 – 1000</w:t>
      </w:r>
    </w:p>
    <w:p w14:paraId="5577E446" w14:textId="77777777" w:rsidR="004029B1" w:rsidRPr="000B21ED" w:rsidRDefault="004029B1" w:rsidP="00AC16C7">
      <w:pPr>
        <w:rPr>
          <w:rFonts w:ascii="Times New Roman" w:hAnsi="Times New Roman" w:cs="Times New Roman"/>
          <w:sz w:val="24"/>
          <w:szCs w:val="24"/>
        </w:rPr>
      </w:pPr>
    </w:p>
    <w:p w14:paraId="2DE8EF22" w14:textId="2477553B" w:rsidR="004029B1" w:rsidRPr="000B21ED" w:rsidRDefault="004029B1" w:rsidP="004029B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Expandir a toda comunidade, sobretudo de estudantes de Laranjal do Jari, as atividades extraescolares ofertadas pelo IFAP;</w:t>
      </w:r>
    </w:p>
    <w:p w14:paraId="5C2AC87C" w14:textId="4C6D0A3F" w:rsidR="004029B1" w:rsidRPr="000B21ED" w:rsidRDefault="004029B1" w:rsidP="004029B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Estreitar laços com profissionais de outros Campus e outras instituições, trazendo-os para ofertar atividades no IFAP;</w:t>
      </w:r>
    </w:p>
    <w:p w14:paraId="705A34C8" w14:textId="3822B9EB" w:rsidR="004029B1" w:rsidRPr="000B21ED" w:rsidRDefault="004029B1" w:rsidP="004029B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Despertar o senso artístico e cultural dos estudantes;</w:t>
      </w:r>
    </w:p>
    <w:p w14:paraId="5873A39E" w14:textId="34DA4BD5" w:rsidR="004029B1" w:rsidRDefault="004029B1" w:rsidP="004029B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Aprimorar a formação escolar/acadêmica dos estudantes em suas áreas de desenvolvimento</w:t>
      </w:r>
      <w:r w:rsidR="00B360A2">
        <w:rPr>
          <w:rFonts w:ascii="Times New Roman" w:hAnsi="Times New Roman" w:cs="Times New Roman"/>
          <w:sz w:val="24"/>
          <w:szCs w:val="24"/>
        </w:rPr>
        <w:t>;</w:t>
      </w:r>
    </w:p>
    <w:p w14:paraId="359BF169" w14:textId="559AAC7D" w:rsidR="004D1600" w:rsidRPr="00F2490C" w:rsidRDefault="004D1600" w:rsidP="004029B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90C">
        <w:rPr>
          <w:rFonts w:ascii="Times New Roman" w:hAnsi="Times New Roman" w:cs="Times New Roman"/>
          <w:sz w:val="24"/>
          <w:szCs w:val="24"/>
        </w:rPr>
        <w:t>Promover intercambio digital com outras instituicoes de ens</w:t>
      </w:r>
      <w:r w:rsidR="00F2490C">
        <w:rPr>
          <w:rFonts w:ascii="Times New Roman" w:hAnsi="Times New Roman" w:cs="Times New Roman"/>
          <w:sz w:val="24"/>
          <w:szCs w:val="24"/>
        </w:rPr>
        <w:t>ino de pós-</w:t>
      </w:r>
      <w:r w:rsidRPr="00F2490C">
        <w:rPr>
          <w:rFonts w:ascii="Times New Roman" w:hAnsi="Times New Roman" w:cs="Times New Roman"/>
          <w:sz w:val="24"/>
          <w:szCs w:val="24"/>
        </w:rPr>
        <w:t xml:space="preserve">graduacao </w:t>
      </w:r>
      <w:r w:rsidR="00F2490C">
        <w:rPr>
          <w:rFonts w:ascii="Times New Roman" w:hAnsi="Times New Roman" w:cs="Times New Roman"/>
          <w:i/>
          <w:sz w:val="24"/>
          <w:szCs w:val="24"/>
        </w:rPr>
        <w:t>stricto sensu</w:t>
      </w:r>
      <w:r w:rsidRPr="00F2490C">
        <w:rPr>
          <w:rFonts w:ascii="Times New Roman" w:hAnsi="Times New Roman" w:cs="Times New Roman"/>
          <w:sz w:val="24"/>
          <w:szCs w:val="24"/>
        </w:rPr>
        <w:t xml:space="preserve"> a partir de cursos hibridos.</w:t>
      </w:r>
    </w:p>
    <w:p w14:paraId="1A4656E7" w14:textId="57B990A9" w:rsidR="00AC16C7" w:rsidRPr="000B21ED" w:rsidRDefault="00AC16C7" w:rsidP="00AC16C7">
      <w:pPr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METODOLOGIA – 500 – 2500</w:t>
      </w:r>
    </w:p>
    <w:p w14:paraId="26075D9E" w14:textId="77777777" w:rsidR="004A5FCE" w:rsidRPr="000B21ED" w:rsidRDefault="004A5FCE" w:rsidP="004A5FCE">
      <w:p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ab/>
        <w:t>Serão ofertados minicursos, atividades e eventos em áreas de conhecimento afins aos eixos tecnológicos ofertados no Campus Laranjal do Jari e oficinas artísticas e culturais diversas, durante o período de 04 a 15 de julho (férias), sendo que cada atividade terá uma carga horária diferenciada para a sua realização.</w:t>
      </w:r>
    </w:p>
    <w:p w14:paraId="129C8B0F" w14:textId="50381BCA" w:rsidR="004D1600" w:rsidRPr="000B21ED" w:rsidRDefault="00E463DF" w:rsidP="00E463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Será</w:t>
      </w:r>
      <w:r w:rsidR="004D1600">
        <w:rPr>
          <w:rFonts w:ascii="Times New Roman" w:hAnsi="Times New Roman" w:cs="Times New Roman"/>
          <w:sz w:val="24"/>
          <w:szCs w:val="24"/>
        </w:rPr>
        <w:t xml:space="preserve"> de responsabilidade de cada ministrante enviar o formulário de partici</w:t>
      </w:r>
      <w:r>
        <w:rPr>
          <w:rFonts w:ascii="Times New Roman" w:hAnsi="Times New Roman" w:cs="Times New Roman"/>
          <w:sz w:val="24"/>
          <w:szCs w:val="24"/>
        </w:rPr>
        <w:t xml:space="preserve">pação </w:t>
      </w:r>
      <w:r w:rsidR="004D1600">
        <w:rPr>
          <w:rFonts w:ascii="Times New Roman" w:hAnsi="Times New Roman" w:cs="Times New Roman"/>
          <w:sz w:val="24"/>
          <w:szCs w:val="24"/>
        </w:rPr>
        <w:t>do curso para emissão de certificados.</w:t>
      </w:r>
    </w:p>
    <w:p w14:paraId="16EE7926" w14:textId="4626DD58" w:rsidR="005400CE" w:rsidRDefault="004A5FCE" w:rsidP="004A5F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 xml:space="preserve">Abaixo, será possível verificar o cronograma do evento com a descrição da carga horária de cada atividade ofertada: </w:t>
      </w:r>
    </w:p>
    <w:p w14:paraId="06670A87" w14:textId="3A0B838F" w:rsidR="005400CE" w:rsidRDefault="005400CE" w:rsidP="004A5F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FD6B99" w14:textId="43158F91" w:rsidR="005400CE" w:rsidRDefault="005400CE" w:rsidP="004A5F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1965A" w14:textId="6261CB04" w:rsidR="005400CE" w:rsidRDefault="005400CE" w:rsidP="004A5F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B64DDD" w14:textId="58D60953" w:rsidR="005400CE" w:rsidRDefault="005400CE" w:rsidP="004A5F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6522B9" w14:textId="77777777" w:rsidR="005400CE" w:rsidRDefault="005400CE" w:rsidP="004A5FCE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5400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3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616"/>
        <w:gridCol w:w="1853"/>
        <w:gridCol w:w="1416"/>
        <w:gridCol w:w="971"/>
        <w:gridCol w:w="983"/>
        <w:gridCol w:w="1669"/>
        <w:gridCol w:w="989"/>
        <w:gridCol w:w="848"/>
        <w:gridCol w:w="1140"/>
        <w:gridCol w:w="1095"/>
      </w:tblGrid>
      <w:tr w:rsidR="0083225F" w:rsidRPr="0083225F" w14:paraId="16233770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36BEC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137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0D19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Programação de atividades e cursos de curta duração que serão ofertados no IFérias 2022</w:t>
            </w:r>
          </w:p>
        </w:tc>
      </w:tr>
      <w:tr w:rsidR="00FA602E" w:rsidRPr="0083225F" w14:paraId="4F9143DE" w14:textId="77777777" w:rsidTr="00FA602E">
        <w:trPr>
          <w:trHeight w:val="28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27A1F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E2D2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Atividade proposta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757F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Coordenação/Curso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4F7F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Responsável pela atividade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841E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4996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05C3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Público-alvo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F6DC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Vagas ofertadas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3AC6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AAA7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691BA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Recursos adicionais</w:t>
            </w:r>
          </w:p>
        </w:tc>
      </w:tr>
      <w:tr w:rsidR="00FA602E" w:rsidRPr="0083225F" w14:paraId="252235B4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57770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CAB9" w14:textId="651653DE" w:rsidR="0083225F" w:rsidRPr="00470EBE" w:rsidRDefault="000F6FB4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Mini</w:t>
            </w:r>
            <w:r w:rsidR="0083225F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curso Atendimento ao cliente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D62D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Tec. Adm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5451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 Estefany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6458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 a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514C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14h as 18h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A3DB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cursando ens. Médio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DAD5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E1CB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D601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 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6B31C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1F55044C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31009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F459" w14:textId="4EBF5FB0" w:rsidR="0083225F" w:rsidRPr="00470EBE" w:rsidRDefault="0083225F" w:rsidP="0005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Portugu</w:t>
            </w:r>
            <w:r w:rsidR="0005738B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ê</w:t>
            </w: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 para concurso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CD452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Tec Adm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2D66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 Ana Lis e Francisca Marciely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7333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 a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60DD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14h as 18h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E983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cursando ens. Médio ou médio completo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F75F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B481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8D29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 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51EA3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6DD0E65C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2959D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637D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Informática Básica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A47D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Informática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2B1F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Prof. Jane Barbosa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2AB0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 a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8765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14h as 18h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DEEC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EJA / SESC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C42C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ADEA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7D35B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Lab. 01 - informática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432E1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37FB672B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244BF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0775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1CED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Bach. Adm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7F99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Edilon Mendes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DFB4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a 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F567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14h as 18h (04/07) / 09h as 12h e 14h as 18h (05/07)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3161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4296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40FE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D3B93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 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32E14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063BA1F8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1B569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605A" w14:textId="452B352B" w:rsidR="0083225F" w:rsidRPr="00470EBE" w:rsidRDefault="00C27F8E" w:rsidP="003A1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Mini</w:t>
            </w:r>
            <w:r w:rsidR="0083225F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curso </w:t>
            </w:r>
            <w:r w:rsidR="003A139B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 A</w:t>
            </w:r>
            <w:r w:rsidR="0083225F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nálise de crescimento de plantas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230D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Eng. Florestal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9911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Prof. Flavio Cruz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F7DE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a 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DF8F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09h as 12h e 14h as 17h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379C" w14:textId="7B1C2813" w:rsidR="0083225F" w:rsidRPr="00470EBE" w:rsidRDefault="00F77EF0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Estudantes de Engenharia Florestal ou Biologia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71A2A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8377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74DA3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lab. Biologia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A4525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2AE5935C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4E95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7967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Matemática para concursos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4501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 Públicos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F015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Marília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42B9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 a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9F08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08h as 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B7FE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médio completo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6D0D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8D7F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 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9320E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 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212BD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5F8CA2EC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2FAD3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D58A7" w14:textId="68761969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Cine</w:t>
            </w:r>
            <w:r w:rsidR="000A48FC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Organização e Sociedade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DD02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Bach. Adm e Tec. Meio ambiente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3D23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Prof. Jean, Prof. Raysa e Estefany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5663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a 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D261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09h as12h e 14h as 17h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B8D6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F5A1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267D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84CC6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Sala 01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606B8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Caixa de som</w:t>
            </w:r>
          </w:p>
        </w:tc>
      </w:tr>
      <w:tr w:rsidR="00FA602E" w:rsidRPr="0083225F" w14:paraId="014CDB07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32F05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B33F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Curso de notação científica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6F53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COPEXIN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78B29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Antônio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6CBA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 e 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E453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08h as 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2C4E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7266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6029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7EC13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 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84CF3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318A555B" w14:textId="77777777" w:rsidTr="00AD09A9">
        <w:trPr>
          <w:trHeight w:val="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395C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89DE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Curso: Administração Esquematizada para concursos públicos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CA03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COPEXIN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B00E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Janderson Henrique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D032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 a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D019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19h as 21h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494B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968B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133C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2BC3D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 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C4906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176D76E8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9464C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9AF7" w14:textId="1E2815F8" w:rsidR="0083225F" w:rsidRPr="00470EBE" w:rsidRDefault="00AD09A9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Instrumentos de Gestão de Recursos Hídricos (on-line ofertado junto aos alunos do mestrado ProfÁgua)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C8E7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Cogen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1138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Nubia Caramello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803D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a 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7769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08h as 12h e 14h as 17h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A30D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Alunos do mestrado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1480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36C2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19C85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 Virtual do Google Meet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E97AD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63C7EDCF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75874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407E" w14:textId="2C4CB7A8" w:rsidR="0083225F" w:rsidRPr="00470EBE" w:rsidRDefault="006C7D53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Aplicando entrevista semiestruturada: metodologia de campo, pós-facto e estudo de caso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0043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Cogen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BFB1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Nubia Caramello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A95E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 a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3A3D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(12 a 14) - 18h as 20h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0DC1" w14:textId="3F87D7B5" w:rsidR="0083225F" w:rsidRPr="00470EBE" w:rsidRDefault="007B3E7B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="0083225F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lunos do IFAP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658D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B428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D2584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Lab. EAD + Campo prático (16/6)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521A2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77641970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B139E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39B6" w14:textId="1507D2A9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Introdução as técnicas laboratoriais</w:t>
            </w:r>
            <w:r w:rsidR="00D329C4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(duplicado)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E67E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Tecnologia em Gestão Ambiental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2E6A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Wallace Reis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6CA8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 a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1BD5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14h as 18h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9A11" w14:textId="3FD3AC52" w:rsidR="0083225F" w:rsidRPr="00470EBE" w:rsidRDefault="007B3E7B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alunos dos cursos superiores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2FED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8851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35097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lab. de Química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75712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048A22A0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0DDF7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255F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Geografia e História do Amapá para concursos - revisando com questões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82C9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Mab e Log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0141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Prof. José Alcântara, Maicon, Danilo Sorato e Bruno Rafael Machado Nascimento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0935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a 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13FE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14h as 18h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B3AB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6A08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969D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1D97B" w14:textId="44745E20" w:rsidR="0083225F" w:rsidRPr="0083225F" w:rsidRDefault="0051227E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 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1125B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35C5FD53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F0773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B0E0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Finanças e Contabilidade para o dia a dia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6301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Bach. Adm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1134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Prof. Aristótheles Almeida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CAD6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e 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5081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08h as 12h e 14h as 17h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39C1" w14:textId="21744AEB" w:rsidR="0083225F" w:rsidRPr="00470EBE" w:rsidRDefault="00A1485C" w:rsidP="00A1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999A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5F6C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67BC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 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7654D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3F77554E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419C8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C780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Prática de exercícios físico em casa com materiais recicláveis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5C08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Logística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7346" w14:textId="6B23B2B2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Je</w:t>
            </w:r>
            <w:r w:rsidR="00402AD8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</w:t>
            </w: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ferson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3280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 a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2BD2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08h as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F088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51B2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EDA9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037A0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Ginásio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2B6B0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Caixa de som, mesa e microfone</w:t>
            </w:r>
          </w:p>
        </w:tc>
      </w:tr>
      <w:tr w:rsidR="00FA602E" w:rsidRPr="0083225F" w14:paraId="2E50E24D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633B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BCBA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Introdução ao uso de geoferramentas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13CC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 ambiental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4610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André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9C32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a 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EF7A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14h as 18h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CF78" w14:textId="16093274" w:rsidR="0083225F" w:rsidRPr="00470EBE" w:rsidRDefault="00387208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alunos dos cursos superiores</w:t>
            </w:r>
            <w:r w:rsidR="00575ECD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servidores do IFAP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189F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4024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95747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Lab. 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63375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Atualização software Qgis e Instalação do Google Earth Pro e Instalação do software SAS Planet</w:t>
            </w:r>
          </w:p>
        </w:tc>
      </w:tr>
      <w:tr w:rsidR="00FA602E" w:rsidRPr="0083225F" w14:paraId="5D6C3724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672CB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D93F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Interpretação de análise de solos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1756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 ambiental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02BB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Rosivaldo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7428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a 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1387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14h as 18h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D238" w14:textId="72FFA896" w:rsidR="0083225F" w:rsidRPr="00470EBE" w:rsidRDefault="00387208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alunos de Floresta e TGA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A6AD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301C" w14:textId="7DFBC850" w:rsidR="0083225F" w:rsidRPr="0083225F" w:rsidRDefault="00575ECD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  <w:r w:rsidR="0083225F"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6865B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Lab. de Floresta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CFEE9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53F578E0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C3BB8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BAF0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Interpretação e análise da qualidade de água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72C3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 ambiental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7A21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André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3547" w14:textId="10D94858" w:rsidR="0083225F" w:rsidRPr="00470EBE" w:rsidRDefault="0039414C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a 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D736" w14:textId="6914516A" w:rsidR="0083225F" w:rsidRPr="00470EBE" w:rsidRDefault="00C37987" w:rsidP="00C3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</w:t>
            </w:r>
            <w:r w:rsidR="0083225F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h as </w:t>
            </w: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  <w:r w:rsidR="0083225F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F41B" w14:textId="4F02AA38" w:rsidR="0083225F" w:rsidRPr="00470EBE" w:rsidRDefault="008C391E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alunos de </w:t>
            </w:r>
            <w:r w:rsidR="0083225F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TGA, Meio Ambiente e Biologia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8036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4746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30FFC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lab. de Química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9224C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244DE865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B1D38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99C8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Palestra: a evolução das plantas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361E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Licenciatura em Biologia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FA08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Samuel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0FCA5" w14:textId="5FABC1A3" w:rsidR="0083225F" w:rsidRPr="00470EBE" w:rsidRDefault="00472B73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04/07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0376" w14:textId="606B4769" w:rsidR="0083225F" w:rsidRPr="00470EBE" w:rsidRDefault="00472B73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14h as 16h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7E38" w14:textId="339965E5" w:rsidR="0083225F" w:rsidRPr="00470EBE" w:rsidRDefault="00221E64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="008C391E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lunos de </w:t>
            </w:r>
            <w:r w:rsidR="0083225F"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Meio Ambiente e Biologia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CE3C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ADDD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2B780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 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67687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15A3FEB5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2BE1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31A1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Curso: Biologia Vegetal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ADA0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Licenciatura em Biologia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BF8B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Samuel e Laiana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3168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a 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2AA4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08h as 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9078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42F4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720C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ADCF2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Lab. de Microscópia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B1EA9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4961F133" w14:textId="77777777" w:rsidTr="00FA602E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F19E7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9CF0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Curso: Constituição para todos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A438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Bach. Administração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A3BA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Larissa Portugal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F6EE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a 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D292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14h as 18h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D0CE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374A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0485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5F12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Lab. 02 - Informática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D2004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602E" w:rsidRPr="0083225F" w14:paraId="775687C8" w14:textId="77777777" w:rsidTr="00D329C4">
        <w:trPr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F10C3" w14:textId="77777777" w:rsidR="0083225F" w:rsidRPr="0083225F" w:rsidRDefault="0083225F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DD82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Oficina poética como instrumento de construção de peça teatral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A7CE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Tec. Meio ambiente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7309" w14:textId="77777777" w:rsidR="0083225F" w:rsidRPr="00470EBE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Prof. Herbert Emanuel/Núbia Caramello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FB02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 a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544C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14h as 18h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8F8B" w14:textId="77777777" w:rsidR="0083225F" w:rsidRPr="00470EBE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C094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DBFD" w14:textId="6AF2413B" w:rsidR="0083225F" w:rsidRPr="0083225F" w:rsidRDefault="00472B73" w:rsidP="004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  <w:r w:rsidR="0083225F"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33CD" w14:textId="77777777" w:rsidR="0083225F" w:rsidRPr="0083225F" w:rsidRDefault="0083225F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Sala 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A36D5" w14:textId="77777777" w:rsidR="0083225F" w:rsidRPr="0083225F" w:rsidRDefault="0083225F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3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329C4" w:rsidRPr="0083225F" w14:paraId="46E074B8" w14:textId="77777777" w:rsidTr="00D329C4">
        <w:trPr>
          <w:trHeight w:val="28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F829D" w14:textId="6119571B" w:rsidR="00D329C4" w:rsidRPr="0083225F" w:rsidRDefault="00D329C4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9794" w14:textId="2E8D7539" w:rsidR="00D329C4" w:rsidRPr="00470EBE" w:rsidRDefault="00D329C4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Informática básica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DDABD" w14:textId="2DD4F8A2" w:rsidR="00D329C4" w:rsidRPr="00470EBE" w:rsidRDefault="002F2196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Tecnologia da Informação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D5390" w14:textId="5FB5FD23" w:rsidR="00D329C4" w:rsidRPr="00470EBE" w:rsidRDefault="00D329C4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Prof. Leo Serrão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B790D" w14:textId="6D94FB71" w:rsidR="00D329C4" w:rsidRPr="00470EBE" w:rsidRDefault="00D329C4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e 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245E3" w14:textId="77777777" w:rsidR="00D329C4" w:rsidRPr="00470EBE" w:rsidRDefault="00D329C4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09h as 12h</w:t>
            </w:r>
          </w:p>
          <w:p w14:paraId="674FDB56" w14:textId="520BF406" w:rsidR="00D329C4" w:rsidRPr="00470EBE" w:rsidRDefault="00D329C4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14h as 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E567E" w14:textId="43CC0496" w:rsidR="00D329C4" w:rsidRPr="00470EBE" w:rsidRDefault="00D329C4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92153" w14:textId="089358B2" w:rsidR="00D329C4" w:rsidRPr="0083225F" w:rsidRDefault="00D329C4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0493D" w14:textId="55471545" w:rsidR="00D329C4" w:rsidRDefault="00D329C4" w:rsidP="004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68C10" w14:textId="584080D9" w:rsidR="00D329C4" w:rsidRPr="0083225F" w:rsidRDefault="00D329C4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Lab. EAD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83905" w14:textId="77777777" w:rsidR="00D329C4" w:rsidRPr="0083225F" w:rsidRDefault="00D329C4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F2196" w:rsidRPr="0083225F" w14:paraId="6E9980C2" w14:textId="77777777" w:rsidTr="00D329C4">
        <w:trPr>
          <w:trHeight w:val="28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A3730" w14:textId="62436D67" w:rsidR="002F2196" w:rsidRDefault="002F2196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42EE4" w14:textId="7EB20CC8" w:rsidR="002F2196" w:rsidRPr="00470EBE" w:rsidRDefault="002F2196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Matématica para o ENEM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79D72" w14:textId="79C4D547" w:rsidR="002F2196" w:rsidRPr="00470EBE" w:rsidRDefault="002F2196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 Públicos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FF63C" w14:textId="28222E08" w:rsidR="002F2196" w:rsidRPr="00470EBE" w:rsidRDefault="002F2196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Prof. Nivaldo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60AC7" w14:textId="05085572" w:rsidR="002F2196" w:rsidRPr="00470EBE" w:rsidRDefault="008C057C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 a 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49DD" w14:textId="6AF2DF13" w:rsidR="002F2196" w:rsidRPr="00470EBE" w:rsidRDefault="002F2196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08h as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6766" w14:textId="452A5095" w:rsidR="002F2196" w:rsidRPr="00470EBE" w:rsidRDefault="002F2196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96BCE" w14:textId="7601AAA3" w:rsidR="002F2196" w:rsidRDefault="002F2196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976B5" w14:textId="5181BD7E" w:rsidR="002F2196" w:rsidRDefault="002F2196" w:rsidP="004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BD26C" w14:textId="6FA00BC5" w:rsidR="002F2196" w:rsidRDefault="002F2196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Pré-ENEM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45CD1" w14:textId="77777777" w:rsidR="002F2196" w:rsidRPr="0083225F" w:rsidRDefault="002F2196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C057C" w:rsidRPr="0083225F" w14:paraId="042DDC4D" w14:textId="77777777" w:rsidTr="00D329C4">
        <w:trPr>
          <w:trHeight w:val="28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779F1" w14:textId="537C118B" w:rsidR="008C057C" w:rsidRDefault="008C057C" w:rsidP="0083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DE51F" w14:textId="439D8BC6" w:rsidR="008C057C" w:rsidRPr="00470EBE" w:rsidRDefault="008C057C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Matématica básica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BB68C" w14:textId="27FDD639" w:rsidR="008C057C" w:rsidRPr="00470EBE" w:rsidRDefault="008C057C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 Públicos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6DBFF" w14:textId="34C1DFD3" w:rsidR="008C057C" w:rsidRPr="00470EBE" w:rsidRDefault="008C057C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Prof. Nivaldo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295E2" w14:textId="46230A65" w:rsidR="008C057C" w:rsidRPr="00470EBE" w:rsidRDefault="008C057C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 a 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CED8C" w14:textId="00189327" w:rsidR="008C057C" w:rsidRPr="00470EBE" w:rsidRDefault="008C057C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08h as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1E3A9" w14:textId="1CAAEB1A" w:rsidR="008C057C" w:rsidRPr="00470EBE" w:rsidRDefault="008C057C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Aberto a comunidade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78F07" w14:textId="6F47B595" w:rsidR="008C057C" w:rsidRDefault="008C057C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6E811" w14:textId="0DE4DC86" w:rsidR="008C057C" w:rsidRDefault="008C057C" w:rsidP="004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1BD00" w14:textId="4321DB7E" w:rsidR="008C057C" w:rsidRDefault="008C057C" w:rsidP="0083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Pré-Enem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C8743" w14:textId="77777777" w:rsidR="008C057C" w:rsidRPr="0083225F" w:rsidRDefault="008C057C" w:rsidP="0083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E317442" w14:textId="77777777" w:rsidR="005400CE" w:rsidRDefault="005400CE" w:rsidP="004A5FCE">
      <w:pPr>
        <w:jc w:val="both"/>
        <w:rPr>
          <w:rFonts w:ascii="Times New Roman" w:hAnsi="Times New Roman" w:cs="Times New Roman"/>
          <w:sz w:val="24"/>
          <w:szCs w:val="24"/>
        </w:rPr>
        <w:sectPr w:rsidR="005400CE" w:rsidSect="005400CE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7809A7C" w14:textId="77E3A53C" w:rsidR="00AC16C7" w:rsidRPr="000B21ED" w:rsidRDefault="00AC16C7" w:rsidP="00AC16C7">
      <w:pPr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lastRenderedPageBreak/>
        <w:t>ACOMPANHAMENTO E AVALIAÇÃO DO PROJETO – 300 – 600</w:t>
      </w:r>
    </w:p>
    <w:p w14:paraId="05676252" w14:textId="77777777" w:rsidR="00F01EFB" w:rsidRPr="000B21ED" w:rsidRDefault="00F01EFB" w:rsidP="00F01EF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346DEBD" w14:textId="4EA5C252" w:rsidR="00F01EFB" w:rsidRPr="000B21ED" w:rsidRDefault="00F01EFB" w:rsidP="003524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Est</w:t>
      </w:r>
      <w:r w:rsidR="000D2109">
        <w:rPr>
          <w:rFonts w:ascii="Times New Roman" w:hAnsi="Times New Roman" w:cs="Times New Roman"/>
          <w:sz w:val="24"/>
          <w:szCs w:val="24"/>
        </w:rPr>
        <w:t>a</w:t>
      </w:r>
      <w:r w:rsidRPr="000B21ED">
        <w:rPr>
          <w:rFonts w:ascii="Times New Roman" w:hAnsi="Times New Roman" w:cs="Times New Roman"/>
          <w:sz w:val="24"/>
          <w:szCs w:val="24"/>
        </w:rPr>
        <w:t xml:space="preserve"> proposta </w:t>
      </w:r>
      <w:r w:rsidR="000D2109">
        <w:rPr>
          <w:rFonts w:ascii="Times New Roman" w:hAnsi="Times New Roman" w:cs="Times New Roman"/>
          <w:sz w:val="24"/>
          <w:szCs w:val="24"/>
        </w:rPr>
        <w:t xml:space="preserve">de evento </w:t>
      </w:r>
      <w:r w:rsidRPr="000B21ED">
        <w:rPr>
          <w:rFonts w:ascii="Times New Roman" w:hAnsi="Times New Roman" w:cs="Times New Roman"/>
          <w:sz w:val="24"/>
          <w:szCs w:val="24"/>
        </w:rPr>
        <w:t xml:space="preserve">será acompanhada e avaliada por comissão designada em portaria específica. Após o encerramento do evento, haverá um momento que consistirá na avaliação geral do evento e encaminhamentos referentes à continuidade. Esses encaminhamentos deverão pontuar os acertos e </w:t>
      </w:r>
      <w:r w:rsidR="000D2109">
        <w:rPr>
          <w:rFonts w:ascii="Times New Roman" w:hAnsi="Times New Roman" w:cs="Times New Roman"/>
          <w:sz w:val="24"/>
          <w:szCs w:val="24"/>
        </w:rPr>
        <w:t xml:space="preserve">os </w:t>
      </w:r>
      <w:r w:rsidRPr="000B21ED">
        <w:rPr>
          <w:rFonts w:ascii="Times New Roman" w:hAnsi="Times New Roman" w:cs="Times New Roman"/>
          <w:sz w:val="24"/>
          <w:szCs w:val="24"/>
        </w:rPr>
        <w:t>erros do evento para que na próxima edição o mesmo possa ter uma dinâmica de execução aperfeiçoada.</w:t>
      </w:r>
    </w:p>
    <w:p w14:paraId="6FF9C6AF" w14:textId="77777777" w:rsidR="00352426" w:rsidRPr="000B21ED" w:rsidRDefault="00352426" w:rsidP="003524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B35439" w14:textId="6394F2D3" w:rsidR="00AC16C7" w:rsidRPr="000B21ED" w:rsidRDefault="00AC16C7" w:rsidP="00AC16C7">
      <w:pPr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RESULTADOS ESPERADOS – 500 – 1000</w:t>
      </w:r>
    </w:p>
    <w:p w14:paraId="64346EDA" w14:textId="77777777" w:rsidR="000A3430" w:rsidRPr="000B21ED" w:rsidRDefault="000A3430" w:rsidP="00AC16C7">
      <w:pPr>
        <w:rPr>
          <w:rFonts w:ascii="Times New Roman" w:hAnsi="Times New Roman" w:cs="Times New Roman"/>
          <w:sz w:val="24"/>
          <w:szCs w:val="24"/>
        </w:rPr>
      </w:pPr>
    </w:p>
    <w:p w14:paraId="2453C96D" w14:textId="2BED4F09" w:rsidR="00840139" w:rsidRPr="000B21ED" w:rsidRDefault="00840139" w:rsidP="00840139">
      <w:p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A partir da realização do I</w:t>
      </w:r>
      <w:r w:rsidR="00D34259" w:rsidRPr="000B21ED">
        <w:rPr>
          <w:rFonts w:ascii="Times New Roman" w:hAnsi="Times New Roman" w:cs="Times New Roman"/>
          <w:sz w:val="24"/>
          <w:szCs w:val="24"/>
        </w:rPr>
        <w:t>Férias 2022</w:t>
      </w:r>
      <w:r w:rsidRPr="000B21ED">
        <w:rPr>
          <w:rFonts w:ascii="Times New Roman" w:hAnsi="Times New Roman" w:cs="Times New Roman"/>
          <w:sz w:val="24"/>
          <w:szCs w:val="24"/>
        </w:rPr>
        <w:t>, espera-se como resultado:</w:t>
      </w:r>
    </w:p>
    <w:p w14:paraId="3D631AF6" w14:textId="77777777" w:rsidR="00840139" w:rsidRPr="000B21ED" w:rsidRDefault="00840139" w:rsidP="0084013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Uma maior integração entre os corpos discentes, docentes e técnicos;</w:t>
      </w:r>
    </w:p>
    <w:p w14:paraId="1E0E2A55" w14:textId="057F9830" w:rsidR="00840139" w:rsidRPr="000B21ED" w:rsidRDefault="00D34259" w:rsidP="0084013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Maior a</w:t>
      </w:r>
      <w:r w:rsidR="00840139" w:rsidRPr="000B21ED">
        <w:rPr>
          <w:rFonts w:ascii="Times New Roman" w:hAnsi="Times New Roman" w:cs="Times New Roman"/>
          <w:sz w:val="24"/>
          <w:szCs w:val="24"/>
        </w:rPr>
        <w:t xml:space="preserve">proximação com a </w:t>
      </w:r>
      <w:r w:rsidRPr="000B21ED">
        <w:rPr>
          <w:rFonts w:ascii="Times New Roman" w:hAnsi="Times New Roman" w:cs="Times New Roman"/>
          <w:sz w:val="24"/>
          <w:szCs w:val="24"/>
        </w:rPr>
        <w:t>comunidade externa</w:t>
      </w:r>
      <w:r w:rsidR="00840139" w:rsidRPr="000B21ED">
        <w:rPr>
          <w:rFonts w:ascii="Times New Roman" w:hAnsi="Times New Roman" w:cs="Times New Roman"/>
          <w:sz w:val="24"/>
          <w:szCs w:val="24"/>
        </w:rPr>
        <w:t>;</w:t>
      </w:r>
    </w:p>
    <w:p w14:paraId="207AC5FD" w14:textId="77777777" w:rsidR="00840139" w:rsidRPr="000B21ED" w:rsidRDefault="00840139" w:rsidP="0084013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 xml:space="preserve">Estreitamento de relações e possibilidades de </w:t>
      </w:r>
      <w:r w:rsidRPr="000B21ED">
        <w:rPr>
          <w:rFonts w:ascii="Times New Roman" w:hAnsi="Times New Roman" w:cs="Times New Roman"/>
          <w:i/>
          <w:iCs/>
          <w:sz w:val="24"/>
          <w:szCs w:val="24"/>
        </w:rPr>
        <w:t>networking</w:t>
      </w:r>
      <w:r w:rsidRPr="000B21ED">
        <w:rPr>
          <w:rFonts w:ascii="Times New Roman" w:hAnsi="Times New Roman" w:cs="Times New Roman"/>
          <w:sz w:val="24"/>
          <w:szCs w:val="24"/>
        </w:rPr>
        <w:t xml:space="preserve"> com as organizações dos setores público e privado;</w:t>
      </w:r>
    </w:p>
    <w:p w14:paraId="210A3CD9" w14:textId="5386A925" w:rsidR="00840139" w:rsidRPr="000B21ED" w:rsidRDefault="00840139" w:rsidP="0084013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 xml:space="preserve">Auxílio no desenvolvimento do senso crítico e da capacidade analítica </w:t>
      </w:r>
      <w:r w:rsidR="00D34259" w:rsidRPr="000B21ED">
        <w:rPr>
          <w:rFonts w:ascii="Times New Roman" w:hAnsi="Times New Roman" w:cs="Times New Roman"/>
          <w:sz w:val="24"/>
          <w:szCs w:val="24"/>
        </w:rPr>
        <w:t>d</w:t>
      </w:r>
      <w:r w:rsidRPr="000B21ED">
        <w:rPr>
          <w:rFonts w:ascii="Times New Roman" w:hAnsi="Times New Roman" w:cs="Times New Roman"/>
          <w:sz w:val="24"/>
          <w:szCs w:val="24"/>
        </w:rPr>
        <w:t>o público-alvo;</w:t>
      </w:r>
    </w:p>
    <w:p w14:paraId="20CD24AE" w14:textId="77777777" w:rsidR="00840139" w:rsidRPr="000B21ED" w:rsidRDefault="00840139" w:rsidP="0084013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Continuidade temporal do evento que deverá ocorrer a cada ano;</w:t>
      </w:r>
    </w:p>
    <w:p w14:paraId="7904E480" w14:textId="051AA994" w:rsidR="00840139" w:rsidRPr="000B21ED" w:rsidRDefault="00840139" w:rsidP="0084013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 xml:space="preserve">Proposições de temáticas, nas próximas edições do </w:t>
      </w:r>
      <w:r w:rsidR="00D34259" w:rsidRPr="000B21ED">
        <w:rPr>
          <w:rFonts w:ascii="Times New Roman" w:hAnsi="Times New Roman" w:cs="Times New Roman"/>
          <w:sz w:val="24"/>
          <w:szCs w:val="24"/>
        </w:rPr>
        <w:t>evento</w:t>
      </w:r>
      <w:r w:rsidRPr="000B21ED">
        <w:rPr>
          <w:rFonts w:ascii="Times New Roman" w:hAnsi="Times New Roman" w:cs="Times New Roman"/>
          <w:sz w:val="24"/>
          <w:szCs w:val="24"/>
        </w:rPr>
        <w:t>, que possam retratar a realidade do Vale do Jari;</w:t>
      </w:r>
    </w:p>
    <w:p w14:paraId="2B42F888" w14:textId="77777777" w:rsidR="00840139" w:rsidRPr="000B21ED" w:rsidRDefault="00840139" w:rsidP="00AC16C7">
      <w:pPr>
        <w:rPr>
          <w:rFonts w:ascii="Times New Roman" w:hAnsi="Times New Roman" w:cs="Times New Roman"/>
          <w:sz w:val="24"/>
          <w:szCs w:val="24"/>
        </w:rPr>
      </w:pPr>
    </w:p>
    <w:p w14:paraId="69B2EBFE" w14:textId="39629DE6" w:rsidR="00AC16C7" w:rsidRPr="000B21ED" w:rsidRDefault="00AC16C7" w:rsidP="00AC16C7">
      <w:pPr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>REFERÊNCIAS</w:t>
      </w:r>
    </w:p>
    <w:p w14:paraId="7130D1D6" w14:textId="77777777" w:rsidR="0019661E" w:rsidRPr="000B21ED" w:rsidRDefault="0019661E" w:rsidP="00F96F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F0535" w14:textId="72C06971" w:rsidR="00864564" w:rsidRPr="00864564" w:rsidRDefault="00864564" w:rsidP="00F96FF3">
      <w:pPr>
        <w:jc w:val="both"/>
        <w:rPr>
          <w:rFonts w:ascii="Times New Roman" w:hAnsi="Times New Roman" w:cs="Times New Roman"/>
          <w:sz w:val="24"/>
          <w:szCs w:val="24"/>
        </w:rPr>
      </w:pPr>
      <w:r w:rsidRPr="008645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BRASIL. </w:t>
      </w:r>
      <w:r w:rsidRPr="008645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Lei nº 9394, de 20 de dezembro de 1996</w:t>
      </w:r>
      <w:r w:rsidRPr="008645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Estabelece as diretrizes e bases da educação nacional. Brasília, 20 dez. 1996. Disponível em: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&lt;</w:t>
      </w:r>
      <w:hyperlink r:id="rId7" w:history="1">
        <w:r w:rsidRPr="00905CDB">
          <w:rPr>
            <w:rStyle w:val="Hiperligao"/>
            <w:rFonts w:ascii="Times New Roman" w:hAnsi="Times New Roman" w:cs="Times New Roman"/>
            <w:sz w:val="24"/>
            <w:szCs w:val="24"/>
            <w:shd w:val="clear" w:color="auto" w:fill="FFFFFF"/>
          </w:rPr>
          <w:t>http://www.planalto.gov.br/ccivil_03/leis/l9394.htm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</w:t>
      </w:r>
      <w:r w:rsidRPr="008645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Acesso em: 5 jun. 2022.</w:t>
      </w:r>
    </w:p>
    <w:p w14:paraId="413712BA" w14:textId="77777777" w:rsidR="00864564" w:rsidRPr="000B21ED" w:rsidRDefault="00864564" w:rsidP="00864564">
      <w:p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t xml:space="preserve">BRASIL. </w:t>
      </w:r>
      <w:r w:rsidRPr="009B29CE">
        <w:rPr>
          <w:rFonts w:ascii="Times New Roman" w:hAnsi="Times New Roman" w:cs="Times New Roman"/>
          <w:b/>
          <w:bCs/>
          <w:sz w:val="24"/>
          <w:szCs w:val="24"/>
        </w:rPr>
        <w:t>Lei nº 11892, de 28 de dezembro de 2008</w:t>
      </w:r>
      <w:r w:rsidRPr="000B21ED">
        <w:rPr>
          <w:rFonts w:ascii="Times New Roman" w:hAnsi="Times New Roman" w:cs="Times New Roman"/>
          <w:sz w:val="24"/>
          <w:szCs w:val="24"/>
        </w:rPr>
        <w:t>. Institui a Rede Federal de Educação Profissional, Científica e Tecnológica, cria os Institutos Federais de Educação, Ciência e Tecnologia, e dá outras providências. Brasília, 28 dez. 2008. Disponível em: &lt;</w:t>
      </w:r>
      <w:hyperlink r:id="rId8" w:history="1">
        <w:r w:rsidRPr="00905CDB">
          <w:rPr>
            <w:rStyle w:val="Hiperligao"/>
            <w:rFonts w:ascii="Times New Roman" w:hAnsi="Times New Roman" w:cs="Times New Roman"/>
            <w:sz w:val="24"/>
            <w:szCs w:val="24"/>
          </w:rPr>
          <w:t>http://www.planalto.gov.br/ccivil_03/_ato2007-2010/2008/lei/l11892.htm</w:t>
        </w:r>
      </w:hyperlink>
      <w:r w:rsidRPr="000B21ED">
        <w:rPr>
          <w:rFonts w:ascii="Times New Roman" w:hAnsi="Times New Roman" w:cs="Times New Roman"/>
          <w:sz w:val="24"/>
          <w:szCs w:val="24"/>
        </w:rPr>
        <w:t>&gt;. Acesso em: 5 jun. 2022.</w:t>
      </w:r>
    </w:p>
    <w:p w14:paraId="619A623D" w14:textId="6A3AF470" w:rsidR="009B29CE" w:rsidRDefault="009B29CE" w:rsidP="00F96FF3">
      <w:pPr>
        <w:jc w:val="both"/>
        <w:rPr>
          <w:rFonts w:ascii="Times New Roman" w:hAnsi="Times New Roman" w:cs="Times New Roman"/>
          <w:sz w:val="24"/>
          <w:szCs w:val="24"/>
        </w:rPr>
      </w:pPr>
      <w:r w:rsidRPr="009B29CE">
        <w:rPr>
          <w:rFonts w:ascii="Times New Roman" w:hAnsi="Times New Roman" w:cs="Times New Roman"/>
          <w:sz w:val="24"/>
          <w:szCs w:val="24"/>
        </w:rPr>
        <w:t xml:space="preserve">BRASIL. </w:t>
      </w:r>
      <w:r w:rsidRPr="009B29CE">
        <w:rPr>
          <w:rFonts w:ascii="Times New Roman" w:hAnsi="Times New Roman" w:cs="Times New Roman"/>
          <w:b/>
          <w:bCs/>
          <w:sz w:val="24"/>
          <w:szCs w:val="24"/>
        </w:rPr>
        <w:t>Lei nº 12772, de 28 de dezembro de 2012</w:t>
      </w:r>
      <w:r w:rsidRPr="009B29CE">
        <w:rPr>
          <w:rFonts w:ascii="Times New Roman" w:hAnsi="Times New Roman" w:cs="Times New Roman"/>
          <w:sz w:val="24"/>
          <w:szCs w:val="24"/>
        </w:rPr>
        <w:t>. Dispõe sobre a estruturação do Plano de Carreiras e Cargos de Magistério Federal</w:t>
      </w:r>
      <w:r w:rsidR="00864564">
        <w:rPr>
          <w:rFonts w:ascii="Times New Roman" w:hAnsi="Times New Roman" w:cs="Times New Roman"/>
          <w:sz w:val="24"/>
          <w:szCs w:val="24"/>
        </w:rPr>
        <w:t xml:space="preserve">. </w:t>
      </w:r>
      <w:r w:rsidRPr="009B29CE">
        <w:rPr>
          <w:rFonts w:ascii="Times New Roman" w:hAnsi="Times New Roman" w:cs="Times New Roman"/>
          <w:sz w:val="24"/>
          <w:szCs w:val="24"/>
        </w:rPr>
        <w:t xml:space="preserve">Disponível em: </w:t>
      </w:r>
      <w:r>
        <w:rPr>
          <w:rFonts w:ascii="Times New Roman" w:hAnsi="Times New Roman" w:cs="Times New Roman"/>
          <w:sz w:val="24"/>
          <w:szCs w:val="24"/>
        </w:rPr>
        <w:t>&lt;</w:t>
      </w:r>
      <w:hyperlink r:id="rId9" w:history="1">
        <w:r w:rsidRPr="00905CDB">
          <w:rPr>
            <w:rStyle w:val="Hiperligao"/>
            <w:rFonts w:ascii="Times New Roman" w:hAnsi="Times New Roman" w:cs="Times New Roman"/>
            <w:sz w:val="24"/>
            <w:szCs w:val="24"/>
          </w:rPr>
          <w:t>http://www.planalto.gov.br/ccivil_03/_ato2011-2014/2012/lei/l12772.htm</w:t>
        </w:r>
      </w:hyperlink>
      <w:r>
        <w:rPr>
          <w:rFonts w:ascii="Times New Roman" w:hAnsi="Times New Roman" w:cs="Times New Roman"/>
          <w:sz w:val="24"/>
          <w:szCs w:val="24"/>
        </w:rPr>
        <w:t>&gt;</w:t>
      </w:r>
      <w:r w:rsidRPr="009B29CE">
        <w:rPr>
          <w:rFonts w:ascii="Times New Roman" w:hAnsi="Times New Roman" w:cs="Times New Roman"/>
          <w:sz w:val="24"/>
          <w:szCs w:val="24"/>
        </w:rPr>
        <w:t>. Acesso em: 5 jun. 2022.</w:t>
      </w:r>
    </w:p>
    <w:p w14:paraId="7FF0AEA3" w14:textId="228684F5" w:rsidR="00F96FF3" w:rsidRPr="000B21ED" w:rsidRDefault="00F96FF3" w:rsidP="00F96FF3">
      <w:pPr>
        <w:jc w:val="both"/>
        <w:rPr>
          <w:rFonts w:ascii="Times New Roman" w:hAnsi="Times New Roman" w:cs="Times New Roman"/>
          <w:sz w:val="24"/>
          <w:szCs w:val="24"/>
        </w:rPr>
      </w:pPr>
      <w:r w:rsidRPr="000B21ED">
        <w:rPr>
          <w:rFonts w:ascii="Times New Roman" w:hAnsi="Times New Roman" w:cs="Times New Roman"/>
          <w:sz w:val="24"/>
          <w:szCs w:val="24"/>
        </w:rPr>
        <w:lastRenderedPageBreak/>
        <w:t xml:space="preserve">SILVA, Ivan Conceição Martins da; SILVA, Marina Hastenreiter; SANTOS, Mayra Laborda. Condições de trabalho em casa durante a pandemia: uma análise do discurso do sujeito coletivo dos trabalhadores do setor de agências de turismo. </w:t>
      </w:r>
      <w:r w:rsidRPr="000B21ED">
        <w:rPr>
          <w:rFonts w:ascii="Times New Roman" w:hAnsi="Times New Roman" w:cs="Times New Roman"/>
          <w:b/>
          <w:bCs/>
          <w:sz w:val="24"/>
          <w:szCs w:val="24"/>
        </w:rPr>
        <w:t>Revista Brasileira de Pesquisa em Turismo [online]</w:t>
      </w:r>
      <w:r w:rsidRPr="000B21ED">
        <w:rPr>
          <w:rFonts w:ascii="Times New Roman" w:hAnsi="Times New Roman" w:cs="Times New Roman"/>
          <w:sz w:val="24"/>
          <w:szCs w:val="24"/>
        </w:rPr>
        <w:t>. 2021, v. 15, n. 1. Disponível em: &lt;</w:t>
      </w:r>
      <w:hyperlink r:id="rId10" w:history="1">
        <w:r w:rsidRPr="000B21ED">
          <w:rPr>
            <w:rStyle w:val="Hiperligao"/>
            <w:rFonts w:ascii="Times New Roman" w:hAnsi="Times New Roman" w:cs="Times New Roman"/>
            <w:sz w:val="24"/>
            <w:szCs w:val="24"/>
          </w:rPr>
          <w:t>https://doi.org/10.7784/rbtur.v15i1.2200</w:t>
        </w:r>
      </w:hyperlink>
      <w:r w:rsidRPr="000B21ED">
        <w:rPr>
          <w:rFonts w:ascii="Times New Roman" w:hAnsi="Times New Roman" w:cs="Times New Roman"/>
          <w:sz w:val="24"/>
          <w:szCs w:val="24"/>
        </w:rPr>
        <w:t>&gt;. ISSN 1982-6125. Acesso em: 03 mar. 2022.</w:t>
      </w:r>
    </w:p>
    <w:p w14:paraId="1750559A" w14:textId="77777777" w:rsidR="00F96FF3" w:rsidRPr="000B21ED" w:rsidRDefault="00F96FF3" w:rsidP="00AC16C7">
      <w:pPr>
        <w:rPr>
          <w:rFonts w:ascii="Times New Roman" w:hAnsi="Times New Roman" w:cs="Times New Roman"/>
          <w:sz w:val="24"/>
          <w:szCs w:val="24"/>
        </w:rPr>
      </w:pPr>
    </w:p>
    <w:p w14:paraId="0FD788F2" w14:textId="77777777" w:rsidR="00AC16C7" w:rsidRPr="000B21ED" w:rsidRDefault="00AC16C7" w:rsidP="00AC16C7">
      <w:pPr>
        <w:rPr>
          <w:rFonts w:ascii="Times New Roman" w:hAnsi="Times New Roman" w:cs="Times New Roman"/>
          <w:sz w:val="24"/>
          <w:szCs w:val="24"/>
        </w:rPr>
      </w:pPr>
    </w:p>
    <w:p w14:paraId="0C79EBCD" w14:textId="124D78B5" w:rsidR="00AC16C7" w:rsidRPr="000B21ED" w:rsidRDefault="00AC16C7" w:rsidP="00AC16C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16C7" w:rsidRPr="000B21ED" w:rsidSect="00540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BBFFB" w14:textId="77777777" w:rsidR="00AC6F96" w:rsidRDefault="00AC6F96" w:rsidP="001F2398">
      <w:pPr>
        <w:spacing w:after="0" w:line="240" w:lineRule="auto"/>
      </w:pPr>
      <w:r>
        <w:separator/>
      </w:r>
    </w:p>
  </w:endnote>
  <w:endnote w:type="continuationSeparator" w:id="0">
    <w:p w14:paraId="7C501EBA" w14:textId="77777777" w:rsidR="00AC6F96" w:rsidRDefault="00AC6F96" w:rsidP="001F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5B842" w14:textId="77777777" w:rsidR="00AC6F96" w:rsidRDefault="00AC6F96" w:rsidP="001F2398">
      <w:pPr>
        <w:spacing w:after="0" w:line="240" w:lineRule="auto"/>
      </w:pPr>
      <w:r>
        <w:separator/>
      </w:r>
    </w:p>
  </w:footnote>
  <w:footnote w:type="continuationSeparator" w:id="0">
    <w:p w14:paraId="68BA3811" w14:textId="77777777" w:rsidR="00AC6F96" w:rsidRDefault="00AC6F96" w:rsidP="001F2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AB4"/>
    <w:multiLevelType w:val="hybridMultilevel"/>
    <w:tmpl w:val="846CCB7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6F69D5"/>
    <w:multiLevelType w:val="hybridMultilevel"/>
    <w:tmpl w:val="E0C6B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7E"/>
    <w:rsid w:val="00000B7E"/>
    <w:rsid w:val="0005738B"/>
    <w:rsid w:val="000A3430"/>
    <w:rsid w:val="000A48FC"/>
    <w:rsid w:val="000A7DA6"/>
    <w:rsid w:val="000B21ED"/>
    <w:rsid w:val="000D2109"/>
    <w:rsid w:val="000F1808"/>
    <w:rsid w:val="000F6FB4"/>
    <w:rsid w:val="00103032"/>
    <w:rsid w:val="00106AD7"/>
    <w:rsid w:val="001144A1"/>
    <w:rsid w:val="00127206"/>
    <w:rsid w:val="0019661E"/>
    <w:rsid w:val="001F1F61"/>
    <w:rsid w:val="001F2398"/>
    <w:rsid w:val="00221E64"/>
    <w:rsid w:val="002F2196"/>
    <w:rsid w:val="002F709D"/>
    <w:rsid w:val="00352426"/>
    <w:rsid w:val="00387208"/>
    <w:rsid w:val="0039414C"/>
    <w:rsid w:val="003A01DD"/>
    <w:rsid w:val="003A139B"/>
    <w:rsid w:val="003C52CE"/>
    <w:rsid w:val="004029B1"/>
    <w:rsid w:val="00402AD8"/>
    <w:rsid w:val="004369D8"/>
    <w:rsid w:val="00470EBE"/>
    <w:rsid w:val="00472B73"/>
    <w:rsid w:val="004966FF"/>
    <w:rsid w:val="004A5FCE"/>
    <w:rsid w:val="004C2903"/>
    <w:rsid w:val="004D1600"/>
    <w:rsid w:val="004E755B"/>
    <w:rsid w:val="0051227E"/>
    <w:rsid w:val="005207AA"/>
    <w:rsid w:val="005400CE"/>
    <w:rsid w:val="00575ECD"/>
    <w:rsid w:val="00576CDF"/>
    <w:rsid w:val="005A68A0"/>
    <w:rsid w:val="005F6B85"/>
    <w:rsid w:val="006A7C10"/>
    <w:rsid w:val="006B780D"/>
    <w:rsid w:val="006C7D53"/>
    <w:rsid w:val="006D07E8"/>
    <w:rsid w:val="00742F1D"/>
    <w:rsid w:val="0074739F"/>
    <w:rsid w:val="007B3E7B"/>
    <w:rsid w:val="0083225F"/>
    <w:rsid w:val="00840139"/>
    <w:rsid w:val="00864564"/>
    <w:rsid w:val="00872849"/>
    <w:rsid w:val="008C057C"/>
    <w:rsid w:val="008C391E"/>
    <w:rsid w:val="008F472B"/>
    <w:rsid w:val="009B29CE"/>
    <w:rsid w:val="00A0164F"/>
    <w:rsid w:val="00A1485C"/>
    <w:rsid w:val="00A23380"/>
    <w:rsid w:val="00AC16C7"/>
    <w:rsid w:val="00AC6F96"/>
    <w:rsid w:val="00AD09A9"/>
    <w:rsid w:val="00B056D9"/>
    <w:rsid w:val="00B07F52"/>
    <w:rsid w:val="00B360A2"/>
    <w:rsid w:val="00B872A0"/>
    <w:rsid w:val="00B96E72"/>
    <w:rsid w:val="00BD1894"/>
    <w:rsid w:val="00C27F8E"/>
    <w:rsid w:val="00C37987"/>
    <w:rsid w:val="00C77992"/>
    <w:rsid w:val="00D12992"/>
    <w:rsid w:val="00D329C4"/>
    <w:rsid w:val="00D33A7D"/>
    <w:rsid w:val="00D34259"/>
    <w:rsid w:val="00D57776"/>
    <w:rsid w:val="00E463DF"/>
    <w:rsid w:val="00EA5888"/>
    <w:rsid w:val="00EC7166"/>
    <w:rsid w:val="00EE2E84"/>
    <w:rsid w:val="00F01EFB"/>
    <w:rsid w:val="00F2490C"/>
    <w:rsid w:val="00F415EF"/>
    <w:rsid w:val="00F77EF0"/>
    <w:rsid w:val="00F96FF3"/>
    <w:rsid w:val="00FA602E"/>
    <w:rsid w:val="00F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E7E1"/>
  <w15:chartTrackingRefBased/>
  <w15:docId w15:val="{BD7E231B-FCF9-4BE5-90D7-CBD082B7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F2398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F239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F2398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F96FF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029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B2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7-2010/2008/lei/l1189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939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7784/rbtur.v15i1.2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1-2014/2012/lei/l12772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2086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Janderson Henrique</dc:creator>
  <cp:keywords/>
  <dc:description/>
  <cp:lastModifiedBy>Janderson Henrique Mota de Sousa</cp:lastModifiedBy>
  <cp:revision>36</cp:revision>
  <dcterms:created xsi:type="dcterms:W3CDTF">2022-06-07T00:04:00Z</dcterms:created>
  <dcterms:modified xsi:type="dcterms:W3CDTF">2022-06-30T21:39:00Z</dcterms:modified>
</cp:coreProperties>
</file>